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C5A9" w14:textId="51518645" w:rsidR="004F28EE" w:rsidRDefault="00CC53EC" w:rsidP="002C481A">
      <w:pPr>
        <w:pStyle w:val="Headline3"/>
      </w:pPr>
      <w:r>
        <w:rPr>
          <w:noProof/>
        </w:rPr>
        <mc:AlternateContent>
          <mc:Choice Requires="wps">
            <w:drawing>
              <wp:anchor distT="0" distB="0" distL="114300" distR="114300" simplePos="0" relativeHeight="251677696" behindDoc="0" locked="0" layoutInCell="1" allowOverlap="1" wp14:anchorId="248EC5F1" wp14:editId="66B91A43">
                <wp:simplePos x="0" y="0"/>
                <wp:positionH relativeFrom="column">
                  <wp:posOffset>4166235</wp:posOffset>
                </wp:positionH>
                <wp:positionV relativeFrom="paragraph">
                  <wp:posOffset>6471285</wp:posOffset>
                </wp:positionV>
                <wp:extent cx="2150110" cy="2867025"/>
                <wp:effectExtent l="0" t="0" r="21590" b="28575"/>
                <wp:wrapNone/>
                <wp:docPr id="19" name="Text Box 19"/>
                <wp:cNvGraphicFramePr/>
                <a:graphic xmlns:a="http://schemas.openxmlformats.org/drawingml/2006/main">
                  <a:graphicData uri="http://schemas.microsoft.com/office/word/2010/wordprocessingShape">
                    <wps:wsp>
                      <wps:cNvSpPr txBox="1"/>
                      <wps:spPr>
                        <a:xfrm>
                          <a:off x="0" y="0"/>
                          <a:ext cx="2150110" cy="2867025"/>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14:paraId="7FA60DCB" w14:textId="6CCE00DE"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FA2411">
                              <w:rPr>
                                <w:rFonts w:ascii="Calibri" w:hAnsi="Calibri"/>
                              </w:rPr>
                              <w:t>22 June</w:t>
                            </w:r>
                            <w:r w:rsidR="00314414">
                              <w:rPr>
                                <w:rFonts w:ascii="Calibri" w:hAnsi="Calibri"/>
                              </w:rPr>
                              <w:t xml:space="preserve"> 201</w:t>
                            </w:r>
                            <w:r w:rsidR="004C0335">
                              <w:rPr>
                                <w:rFonts w:ascii="Calibri" w:hAnsi="Calibri"/>
                              </w:rPr>
                              <w:t>8</w:t>
                            </w:r>
                          </w:p>
                          <w:p w14:paraId="206C1870" w14:textId="1451C7C5"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FA2411">
                              <w:rPr>
                                <w:rFonts w:ascii="Calibri" w:hAnsi="Calibri"/>
                              </w:rPr>
                              <w:t>Highcliffe Castle</w:t>
                            </w:r>
                          </w:p>
                          <w:p w14:paraId="6DF2458B" w14:textId="77777777"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sidR="00314414">
                              <w:rPr>
                                <w:rFonts w:ascii="Calibri" w:hAnsi="Calibri"/>
                              </w:rPr>
                              <w:t>0930</w:t>
                            </w:r>
                            <w:r>
                              <w:rPr>
                                <w:rFonts w:ascii="Calibri" w:hAnsi="Calibri"/>
                              </w:rPr>
                              <w:t xml:space="preserve"> - 1</w:t>
                            </w:r>
                            <w:r w:rsidR="00314414">
                              <w:rPr>
                                <w:rFonts w:ascii="Calibri" w:hAnsi="Calibri"/>
                              </w:rPr>
                              <w:t>700</w:t>
                            </w:r>
                          </w:p>
                          <w:p w14:paraId="0262E2EE" w14:textId="4C2EB77B" w:rsidR="00002FA0"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w:t>
                            </w:r>
                            <w:r w:rsidR="00314414">
                              <w:rPr>
                                <w:rFonts w:ascii="Calibri" w:hAnsi="Calibri"/>
                              </w:rPr>
                              <w:t>5</w:t>
                            </w:r>
                            <w:r w:rsidRPr="004428BA">
                              <w:rPr>
                                <w:rFonts w:ascii="Calibri" w:hAnsi="Calibri"/>
                              </w:rPr>
                              <w:t xml:space="preserve"> + VAT</w:t>
                            </w:r>
                            <w:r>
                              <w:rPr>
                                <w:rFonts w:ascii="Calibri" w:hAnsi="Calibri"/>
                              </w:rPr>
                              <w:t xml:space="preserve"> (£</w:t>
                            </w:r>
                            <w:r w:rsidR="00CB6F6F">
                              <w:rPr>
                                <w:rFonts w:ascii="Calibri" w:hAnsi="Calibri"/>
                              </w:rPr>
                              <w:t>1</w:t>
                            </w:r>
                            <w:r w:rsidR="00314414">
                              <w:rPr>
                                <w:rFonts w:ascii="Calibri" w:hAnsi="Calibri"/>
                              </w:rPr>
                              <w:t>50</w:t>
                            </w:r>
                            <w:r>
                              <w:rPr>
                                <w:rFonts w:ascii="Calibri" w:hAnsi="Calibri"/>
                              </w:rPr>
                              <w:t>) to include refreshments, lunch</w:t>
                            </w:r>
                            <w:r w:rsidR="000B7D9D">
                              <w:rPr>
                                <w:rFonts w:ascii="Calibri" w:hAnsi="Calibri"/>
                              </w:rPr>
                              <w:t xml:space="preserve"> </w:t>
                            </w:r>
                            <w:r>
                              <w:rPr>
                                <w:rFonts w:ascii="Calibri" w:hAnsi="Calibri"/>
                              </w:rPr>
                              <w:t>delegate notes</w:t>
                            </w:r>
                          </w:p>
                          <w:p w14:paraId="3741D069" w14:textId="74F3D38A" w:rsidR="00CC53EC" w:rsidRPr="00CC53EC" w:rsidRDefault="00CC53EC" w:rsidP="00002FA0">
                            <w:pPr>
                              <w:pStyle w:val="Information"/>
                              <w:rPr>
                                <w:rFonts w:ascii="Calibri" w:hAnsi="Calibri"/>
                              </w:rPr>
                            </w:pPr>
                            <w:r>
                              <w:rPr>
                                <w:rFonts w:ascii="Calibri" w:hAnsi="Calibri"/>
                                <w:b/>
                                <w:bCs/>
                              </w:rPr>
                              <w:t xml:space="preserve">Parking: </w:t>
                            </w:r>
                            <w:r>
                              <w:rPr>
                                <w:rFonts w:ascii="Calibri" w:hAnsi="Calibri"/>
                                <w:bCs/>
                              </w:rPr>
                              <w:t>At Steamer point with 10 min walk £7.00 for the day. Highcliffe Castle car park limited to 4 hours</w:t>
                            </w:r>
                          </w:p>
                          <w:p w14:paraId="26A87AA3" w14:textId="77777777" w:rsidR="00002FA0" w:rsidRDefault="00002FA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EC5F1" id="_x0000_t202" coordsize="21600,21600" o:spt="202" path="m,l,21600r21600,l21600,xe">
                <v:stroke joinstyle="miter"/>
                <v:path gradientshapeok="t" o:connecttype="rect"/>
              </v:shapetype>
              <v:shape id="Text Box 19" o:spid="_x0000_s1026" type="#_x0000_t202" style="position:absolute;left:0;text-align:left;margin-left:328.05pt;margin-top:509.55pt;width:169.3pt;height:2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" fillcolor="white [3212]" strokeweight=".5pt">
                <v:textbox inset="4pt,4pt,4pt,4pt">
                  <w:txbxContent>
                    <w:p w14:paraId="7FA60DCB" w14:textId="6CCE00DE"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FA2411">
                        <w:rPr>
                          <w:rFonts w:ascii="Calibri" w:hAnsi="Calibri"/>
                        </w:rPr>
                        <w:t>22 June</w:t>
                      </w:r>
                      <w:r w:rsidR="00314414">
                        <w:rPr>
                          <w:rFonts w:ascii="Calibri" w:hAnsi="Calibri"/>
                        </w:rPr>
                        <w:t xml:space="preserve"> 201</w:t>
                      </w:r>
                      <w:r w:rsidR="004C0335">
                        <w:rPr>
                          <w:rFonts w:ascii="Calibri" w:hAnsi="Calibri"/>
                        </w:rPr>
                        <w:t>8</w:t>
                      </w:r>
                    </w:p>
                    <w:p w14:paraId="206C1870" w14:textId="1451C7C5"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FA2411">
                        <w:rPr>
                          <w:rFonts w:ascii="Calibri" w:hAnsi="Calibri"/>
                        </w:rPr>
                        <w:t>Highcliffe Castle</w:t>
                      </w:r>
                    </w:p>
                    <w:p w14:paraId="6DF2458B" w14:textId="77777777"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sidR="00314414">
                        <w:rPr>
                          <w:rFonts w:ascii="Calibri" w:hAnsi="Calibri"/>
                        </w:rPr>
                        <w:t>0930</w:t>
                      </w:r>
                      <w:r>
                        <w:rPr>
                          <w:rFonts w:ascii="Calibri" w:hAnsi="Calibri"/>
                        </w:rPr>
                        <w:t xml:space="preserve"> - 1</w:t>
                      </w:r>
                      <w:r w:rsidR="00314414">
                        <w:rPr>
                          <w:rFonts w:ascii="Calibri" w:hAnsi="Calibri"/>
                        </w:rPr>
                        <w:t>700</w:t>
                      </w:r>
                    </w:p>
                    <w:p w14:paraId="0262E2EE" w14:textId="4C2EB77B" w:rsidR="00002FA0"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w:t>
                      </w:r>
                      <w:r w:rsidR="00314414">
                        <w:rPr>
                          <w:rFonts w:ascii="Calibri" w:hAnsi="Calibri"/>
                        </w:rPr>
                        <w:t>5</w:t>
                      </w:r>
                      <w:r w:rsidRPr="004428BA">
                        <w:rPr>
                          <w:rFonts w:ascii="Calibri" w:hAnsi="Calibri"/>
                        </w:rPr>
                        <w:t xml:space="preserve"> + VAT</w:t>
                      </w:r>
                      <w:r>
                        <w:rPr>
                          <w:rFonts w:ascii="Calibri" w:hAnsi="Calibri"/>
                        </w:rPr>
                        <w:t xml:space="preserve"> (£</w:t>
                      </w:r>
                      <w:r w:rsidR="00CB6F6F">
                        <w:rPr>
                          <w:rFonts w:ascii="Calibri" w:hAnsi="Calibri"/>
                        </w:rPr>
                        <w:t>1</w:t>
                      </w:r>
                      <w:r w:rsidR="00314414">
                        <w:rPr>
                          <w:rFonts w:ascii="Calibri" w:hAnsi="Calibri"/>
                        </w:rPr>
                        <w:t>50</w:t>
                      </w:r>
                      <w:r>
                        <w:rPr>
                          <w:rFonts w:ascii="Calibri" w:hAnsi="Calibri"/>
                        </w:rPr>
                        <w:t>) to include refreshments, lunch</w:t>
                      </w:r>
                      <w:r w:rsidR="000B7D9D">
                        <w:rPr>
                          <w:rFonts w:ascii="Calibri" w:hAnsi="Calibri"/>
                        </w:rPr>
                        <w:t xml:space="preserve"> </w:t>
                      </w:r>
                      <w:r>
                        <w:rPr>
                          <w:rFonts w:ascii="Calibri" w:hAnsi="Calibri"/>
                        </w:rPr>
                        <w:t>delegate notes</w:t>
                      </w:r>
                    </w:p>
                    <w:p w14:paraId="3741D069" w14:textId="74F3D38A" w:rsidR="00CC53EC" w:rsidRPr="00CC53EC" w:rsidRDefault="00CC53EC" w:rsidP="00002FA0">
                      <w:pPr>
                        <w:pStyle w:val="Information"/>
                        <w:rPr>
                          <w:rFonts w:ascii="Calibri" w:hAnsi="Calibri"/>
                        </w:rPr>
                      </w:pPr>
                      <w:r>
                        <w:rPr>
                          <w:rFonts w:ascii="Calibri" w:hAnsi="Calibri"/>
                          <w:b/>
                          <w:bCs/>
                        </w:rPr>
                        <w:t xml:space="preserve">Parking: </w:t>
                      </w:r>
                      <w:r>
                        <w:rPr>
                          <w:rFonts w:ascii="Calibri" w:hAnsi="Calibri"/>
                          <w:bCs/>
                        </w:rPr>
                        <w:t>At Steamer point with 10 min walk £7.00 for the day. Highcliffe Castle car park limited to 4 hours</w:t>
                      </w:r>
                    </w:p>
                    <w:p w14:paraId="26A87AA3" w14:textId="77777777" w:rsidR="00002FA0" w:rsidRDefault="00002FA0"/>
                  </w:txbxContent>
                </v:textbox>
              </v:shape>
            </w:pict>
          </mc:Fallback>
        </mc:AlternateContent>
      </w:r>
      <w:r w:rsidR="00B82485">
        <w:rPr>
          <w:noProof/>
        </w:rPr>
        <mc:AlternateContent>
          <mc:Choice Requires="wps">
            <w:drawing>
              <wp:anchor distT="152400" distB="152400" distL="152400" distR="152400" simplePos="0" relativeHeight="251662336" behindDoc="0" locked="0" layoutInCell="1" allowOverlap="1" wp14:anchorId="009AB626" wp14:editId="1D9DDA8C">
                <wp:simplePos x="0" y="0"/>
                <wp:positionH relativeFrom="page">
                  <wp:posOffset>495300</wp:posOffset>
                </wp:positionH>
                <wp:positionV relativeFrom="margin">
                  <wp:posOffset>1261110</wp:posOffset>
                </wp:positionV>
                <wp:extent cx="4198620" cy="8915400"/>
                <wp:effectExtent l="0" t="0" r="1143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198620" cy="8915400"/>
                        </a:xfrm>
                        <a:prstGeom prst="rect">
                          <a:avLst/>
                        </a:prstGeom>
                        <a:noFill/>
                        <a:ln w="12700" cap="flat">
                          <a:noFill/>
                          <a:miter lim="400000"/>
                        </a:ln>
                        <a:effectLst/>
                      </wps:spPr>
                      <wps:txbx>
                        <w:txbxContent>
                          <w:p w14:paraId="0073812A" w14:textId="77777777" w:rsidR="000E1C1D" w:rsidRPr="009036DB" w:rsidRDefault="000E1C1D" w:rsidP="009036DB">
                            <w:pPr>
                              <w:spacing w:line="276" w:lineRule="auto"/>
                              <w:jc w:val="both"/>
                              <w:rPr>
                                <w:rFonts w:ascii="Calibri" w:hAnsi="Calibri" w:cs="Calibri"/>
                              </w:rPr>
                            </w:pPr>
                            <w:r w:rsidRPr="009036DB">
                              <w:rPr>
                                <w:rFonts w:ascii="Calibri" w:hAnsi="Calibri" w:cs="Calibri"/>
                              </w:rPr>
                              <w:t>The day’s course will consider in depth three aspects of building conservation:</w:t>
                            </w:r>
                          </w:p>
                          <w:p w14:paraId="6A2EE59F" w14:textId="6BE5B301" w:rsidR="009036DB" w:rsidRPr="00B82485" w:rsidRDefault="009036DB" w:rsidP="00B82485">
                            <w:pPr>
                              <w:pStyle w:val="ListParagraph"/>
                              <w:numPr>
                                <w:ilvl w:val="0"/>
                                <w:numId w:val="15"/>
                              </w:numPr>
                              <w:jc w:val="both"/>
                              <w:rPr>
                                <w:rFonts w:ascii="Calibri" w:hAnsi="Calibri" w:cs="Calibri"/>
                              </w:rPr>
                            </w:pPr>
                            <w:r w:rsidRPr="00B82485">
                              <w:rPr>
                                <w:rFonts w:ascii="Calibri" w:hAnsi="Calibri" w:cs="Calibri"/>
                              </w:rPr>
                              <w:t xml:space="preserve">The care and repair of historic </w:t>
                            </w:r>
                            <w:r w:rsidR="00B82485" w:rsidRPr="00B82485">
                              <w:rPr>
                                <w:rFonts w:ascii="Calibri" w:hAnsi="Calibri" w:cs="Calibri"/>
                              </w:rPr>
                              <w:t>stonework</w:t>
                            </w:r>
                          </w:p>
                          <w:p w14:paraId="55B0D49E" w14:textId="0777B0BC" w:rsidR="00B82485" w:rsidRPr="00B82485" w:rsidRDefault="00B82485" w:rsidP="00B82485">
                            <w:pPr>
                              <w:pStyle w:val="ListParagraph"/>
                              <w:numPr>
                                <w:ilvl w:val="0"/>
                                <w:numId w:val="15"/>
                              </w:numPr>
                              <w:jc w:val="both"/>
                              <w:rPr>
                                <w:rFonts w:ascii="Calibri" w:hAnsi="Calibri" w:cs="Calibri"/>
                              </w:rPr>
                            </w:pPr>
                            <w:r w:rsidRPr="00B82485">
                              <w:rPr>
                                <w:rFonts w:ascii="Calibri" w:hAnsi="Calibri" w:cs="Calibri"/>
                              </w:rPr>
                              <w:t xml:space="preserve">Care </w:t>
                            </w:r>
                            <w:r w:rsidRPr="00B82485">
                              <w:rPr>
                                <w:rFonts w:ascii="Calibri" w:hAnsi="Calibri" w:cs="Calibri"/>
                              </w:rPr>
                              <w:t>a</w:t>
                            </w:r>
                            <w:r w:rsidRPr="00B82485">
                              <w:rPr>
                                <w:rFonts w:ascii="Calibri" w:hAnsi="Calibri" w:cs="Calibri"/>
                              </w:rPr>
                              <w:t xml:space="preserve">nd </w:t>
                            </w:r>
                            <w:r w:rsidRPr="00B82485">
                              <w:rPr>
                                <w:rFonts w:ascii="Calibri" w:hAnsi="Calibri" w:cs="Calibri"/>
                              </w:rPr>
                              <w:t>r</w:t>
                            </w:r>
                            <w:r w:rsidRPr="00B82485">
                              <w:rPr>
                                <w:rFonts w:ascii="Calibri" w:hAnsi="Calibri" w:cs="Calibri"/>
                              </w:rPr>
                              <w:t xml:space="preserve">epair of </w:t>
                            </w:r>
                            <w:r w:rsidRPr="00B82485">
                              <w:rPr>
                                <w:rFonts w:ascii="Calibri" w:hAnsi="Calibri" w:cs="Calibri"/>
                              </w:rPr>
                              <w:t>h</w:t>
                            </w:r>
                            <w:r w:rsidRPr="00B82485">
                              <w:rPr>
                                <w:rFonts w:ascii="Calibri" w:hAnsi="Calibri" w:cs="Calibri"/>
                              </w:rPr>
                              <w:t xml:space="preserve">istoric </w:t>
                            </w:r>
                            <w:r w:rsidRPr="00B82485">
                              <w:rPr>
                                <w:rFonts w:ascii="Calibri" w:hAnsi="Calibri" w:cs="Calibri"/>
                              </w:rPr>
                              <w:t>m</w:t>
                            </w:r>
                            <w:r w:rsidRPr="00B82485">
                              <w:rPr>
                                <w:rFonts w:ascii="Calibri" w:hAnsi="Calibri" w:cs="Calibri"/>
                              </w:rPr>
                              <w:t xml:space="preserve">asonry structures and </w:t>
                            </w:r>
                            <w:r w:rsidRPr="00B82485">
                              <w:rPr>
                                <w:rFonts w:ascii="Calibri" w:hAnsi="Calibri" w:cs="Calibri"/>
                              </w:rPr>
                              <w:t>s</w:t>
                            </w:r>
                            <w:r w:rsidRPr="00B82485">
                              <w:rPr>
                                <w:rFonts w:ascii="Calibri" w:hAnsi="Calibri" w:cs="Calibri"/>
                              </w:rPr>
                              <w:t xml:space="preserve">election of </w:t>
                            </w:r>
                            <w:r w:rsidRPr="00B82485">
                              <w:rPr>
                                <w:rFonts w:ascii="Calibri" w:hAnsi="Calibri" w:cs="Calibri"/>
                              </w:rPr>
                              <w:t>m</w:t>
                            </w:r>
                            <w:r w:rsidRPr="00B82485">
                              <w:rPr>
                                <w:rFonts w:ascii="Calibri" w:hAnsi="Calibri" w:cs="Calibri"/>
                              </w:rPr>
                              <w:t>ortars</w:t>
                            </w:r>
                          </w:p>
                          <w:p w14:paraId="466B8484" w14:textId="53E46596" w:rsidR="000E1C1D" w:rsidRPr="00B82485" w:rsidRDefault="009036DB" w:rsidP="00B82485">
                            <w:pPr>
                              <w:pStyle w:val="ListParagraph"/>
                              <w:numPr>
                                <w:ilvl w:val="0"/>
                                <w:numId w:val="15"/>
                              </w:numPr>
                              <w:jc w:val="both"/>
                              <w:rPr>
                                <w:rFonts w:ascii="Calibri" w:hAnsi="Calibri" w:cs="Calibri"/>
                              </w:rPr>
                            </w:pPr>
                            <w:r w:rsidRPr="00B82485">
                              <w:rPr>
                                <w:rFonts w:ascii="Calibri" w:hAnsi="Calibri" w:cs="Calibri"/>
                              </w:rPr>
                              <w:t xml:space="preserve">The historic fabric of </w:t>
                            </w:r>
                            <w:r w:rsidR="00B82485" w:rsidRPr="00B82485">
                              <w:rPr>
                                <w:rFonts w:ascii="Calibri" w:hAnsi="Calibri" w:cs="Calibri"/>
                              </w:rPr>
                              <w:t>Highcliffe Castle</w:t>
                            </w:r>
                          </w:p>
                          <w:p w14:paraId="25C78D41" w14:textId="77777777" w:rsidR="009036DB" w:rsidRPr="00B82485" w:rsidRDefault="009036DB" w:rsidP="009036DB">
                            <w:pPr>
                              <w:ind w:left="360"/>
                              <w:jc w:val="both"/>
                              <w:rPr>
                                <w:rFonts w:ascii="Calibri" w:hAnsi="Calibri" w:cs="Calibri"/>
                                <w:sz w:val="28"/>
                              </w:rPr>
                            </w:pPr>
                          </w:p>
                          <w:p w14:paraId="7739E0B9" w14:textId="5C395BB6" w:rsidR="009036DB" w:rsidRDefault="00B82485" w:rsidP="000B7D9D">
                            <w:pPr>
                              <w:spacing w:line="288" w:lineRule="auto"/>
                              <w:jc w:val="both"/>
                              <w:rPr>
                                <w:rFonts w:ascii="Calibri" w:hAnsi="Calibri" w:cs="Calibri"/>
                              </w:rPr>
                            </w:pPr>
                            <w:r w:rsidRPr="00B82485">
                              <w:rPr>
                                <w:rFonts w:ascii="Calibri" w:hAnsi="Calibri" w:cs="Calibri"/>
                                <w:sz w:val="22"/>
                                <w:szCs w:val="20"/>
                              </w:rPr>
                              <w:t xml:space="preserve">The venue has been carefully chosen as </w:t>
                            </w:r>
                            <w:r w:rsidR="000B7D9D">
                              <w:rPr>
                                <w:rFonts w:ascii="Calibri" w:hAnsi="Calibri" w:cs="Calibri"/>
                                <w:sz w:val="22"/>
                                <w:szCs w:val="20"/>
                              </w:rPr>
                              <w:t>it</w:t>
                            </w:r>
                            <w:r w:rsidRPr="00B82485">
                              <w:rPr>
                                <w:rFonts w:ascii="Calibri" w:hAnsi="Calibri" w:cs="Calibri"/>
                                <w:sz w:val="22"/>
                                <w:szCs w:val="20"/>
                              </w:rPr>
                              <w:t xml:space="preserve"> represents a fine examples of a Grade 1 country house with a history of two disastrous fires, dereliction, and the battle to save it for future generations. The building is the product of a collaboration between Lord Stuart de Rothesay and his architect William Donthorn in 1831 in the picturesque Gothic style. Lord Stuart had a career as a diplomat and spent two period</w:t>
                            </w:r>
                            <w:r w:rsidR="000B7D9D">
                              <w:rPr>
                                <w:rFonts w:ascii="Calibri" w:hAnsi="Calibri" w:cs="Calibri"/>
                                <w:sz w:val="22"/>
                                <w:szCs w:val="20"/>
                              </w:rPr>
                              <w:t>s</w:t>
                            </w:r>
                            <w:r w:rsidRPr="00B82485">
                              <w:rPr>
                                <w:rFonts w:ascii="Calibri" w:hAnsi="Calibri" w:cs="Calibri"/>
                                <w:sz w:val="22"/>
                                <w:szCs w:val="20"/>
                              </w:rPr>
                              <w:t xml:space="preserve"> as British Ambassador in Paris</w:t>
                            </w:r>
                            <w:r w:rsidR="000B7D9D">
                              <w:rPr>
                                <w:rFonts w:ascii="Calibri" w:hAnsi="Calibri" w:cs="Calibri"/>
                                <w:sz w:val="22"/>
                                <w:szCs w:val="20"/>
                              </w:rPr>
                              <w:t xml:space="preserve"> where</w:t>
                            </w:r>
                            <w:r w:rsidRPr="00B82485">
                              <w:rPr>
                                <w:rFonts w:ascii="Calibri" w:hAnsi="Calibri" w:cs="Calibri"/>
                                <w:sz w:val="22"/>
                                <w:szCs w:val="20"/>
                              </w:rPr>
                              <w:t xml:space="preserve"> he amassed a vast collection of architectural salvage including </w:t>
                            </w:r>
                            <w:r w:rsidR="000B7D9D">
                              <w:rPr>
                                <w:rFonts w:ascii="Calibri" w:hAnsi="Calibri" w:cs="Calibri"/>
                                <w:sz w:val="22"/>
                                <w:szCs w:val="20"/>
                              </w:rPr>
                              <w:t>m</w:t>
                            </w:r>
                            <w:r w:rsidRPr="00B82485">
                              <w:rPr>
                                <w:rFonts w:ascii="Calibri" w:hAnsi="Calibri" w:cs="Calibri"/>
                                <w:sz w:val="22"/>
                                <w:szCs w:val="20"/>
                              </w:rPr>
                              <w:t>edieval and 16</w:t>
                            </w:r>
                            <w:r w:rsidRPr="00B82485">
                              <w:rPr>
                                <w:rFonts w:ascii="Calibri" w:hAnsi="Calibri" w:cs="Calibri"/>
                                <w:sz w:val="22"/>
                                <w:szCs w:val="20"/>
                                <w:vertAlign w:val="superscript"/>
                              </w:rPr>
                              <w:t>th</w:t>
                            </w:r>
                            <w:r w:rsidRPr="00B82485">
                              <w:rPr>
                                <w:rFonts w:ascii="Calibri" w:hAnsi="Calibri" w:cs="Calibri"/>
                                <w:sz w:val="22"/>
                                <w:szCs w:val="20"/>
                              </w:rPr>
                              <w:t xml:space="preserve"> century stonework, stained glass, panelling, antique furniture and tapestries</w:t>
                            </w:r>
                            <w:r w:rsidR="000B7D9D">
                              <w:rPr>
                                <w:rFonts w:ascii="Calibri" w:hAnsi="Calibri" w:cs="Calibri"/>
                                <w:sz w:val="22"/>
                                <w:szCs w:val="20"/>
                              </w:rPr>
                              <w:t xml:space="preserve">. </w:t>
                            </w:r>
                            <w:r w:rsidRPr="00B82485">
                              <w:rPr>
                                <w:rFonts w:ascii="Calibri" w:hAnsi="Calibri" w:cs="Calibri"/>
                                <w:sz w:val="22"/>
                                <w:szCs w:val="20"/>
                              </w:rPr>
                              <w:t>The castle was bought in 1967 for development and shortly after suffered two fires and then followed 20 years of vandalism and dereliction. The local council compulsorily purchased the property and in 1990 temporary works were undertaken to prevent further decay</w:t>
                            </w:r>
                            <w:r w:rsidR="000B7D9D">
                              <w:rPr>
                                <w:rFonts w:ascii="Calibri" w:hAnsi="Calibri" w:cs="Calibri"/>
                                <w:sz w:val="22"/>
                                <w:szCs w:val="20"/>
                              </w:rPr>
                              <w:t xml:space="preserve"> </w:t>
                            </w:r>
                            <w:r w:rsidRPr="00B82485">
                              <w:rPr>
                                <w:rFonts w:ascii="Calibri" w:hAnsi="Calibri" w:cs="Calibri"/>
                                <w:sz w:val="22"/>
                                <w:szCs w:val="20"/>
                              </w:rPr>
                              <w:t xml:space="preserve">supported by a £2.9 million Lottery Fund grant. The building now has a watertight shell with new roofs and well restored exterior. </w:t>
                            </w:r>
                          </w:p>
                          <w:p w14:paraId="026F0987" w14:textId="695FB31D" w:rsidR="000E1C1D" w:rsidRPr="004C0335" w:rsidRDefault="000E1C1D" w:rsidP="009036DB">
                            <w:pPr>
                              <w:spacing w:line="276" w:lineRule="auto"/>
                              <w:jc w:val="both"/>
                              <w:rPr>
                                <w:rFonts w:ascii="Arial" w:hAnsi="Arial" w:cs="Arial"/>
                              </w:rPr>
                            </w:pPr>
                            <w:r w:rsidRPr="004C0335">
                              <w:rPr>
                                <w:rFonts w:ascii="Calibri" w:hAnsi="Calibri" w:cs="Calibri"/>
                              </w:rPr>
                              <w:t>The day will include formal Power Point presentations, material handling sessions and first hand observations of the building</w:t>
                            </w:r>
                            <w:r w:rsidR="000B7D9D">
                              <w:rPr>
                                <w:rFonts w:ascii="Calibri" w:hAnsi="Calibri" w:cs="Calibri"/>
                              </w:rPr>
                              <w:t>.</w:t>
                            </w:r>
                            <w:r w:rsidRPr="004C0335">
                              <w:rPr>
                                <w:rFonts w:ascii="Calibri" w:hAnsi="Calibri" w:cs="Calibri"/>
                              </w:rPr>
                              <w:t xml:space="preserve"> </w:t>
                            </w:r>
                          </w:p>
                          <w:p w14:paraId="78CD3E4E" w14:textId="77777777" w:rsidR="00960611" w:rsidRPr="004C0335" w:rsidRDefault="00960611" w:rsidP="009036DB">
                            <w:pPr>
                              <w:spacing w:line="276" w:lineRule="auto"/>
                              <w:jc w:val="both"/>
                              <w:rPr>
                                <w:rFonts w:ascii="Calibri" w:hAnsi="Calibri" w:cs="Arial"/>
                              </w:rPr>
                            </w:pPr>
                          </w:p>
                          <w:p w14:paraId="74DC345D" w14:textId="77777777" w:rsidR="005D2B15" w:rsidRDefault="005D2B15" w:rsidP="009036DB">
                            <w:pPr>
                              <w:pStyle w:val="BodyBullet"/>
                              <w:spacing w:line="276" w:lineRule="auto"/>
                              <w:jc w:val="both"/>
                              <w:rPr>
                                <w:rFonts w:ascii="Calibri" w:eastAsia="Helvetica Neue Light" w:hAnsi="Calibri" w:cs="Helvetica Neue Light"/>
                                <w:b w:val="0"/>
                                <w:bCs w:val="0"/>
                                <w:color w:val="auto"/>
                              </w:rPr>
                            </w:pPr>
                            <w:r w:rsidRPr="004C0335">
                              <w:rPr>
                                <w:rFonts w:ascii="Calibri" w:eastAsia="Helvetica Neue Light" w:hAnsi="Calibri" w:cs="Helvetica Neue Light"/>
                                <w:b w:val="0"/>
                                <w:bCs w:val="0"/>
                                <w:color w:val="auto"/>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w:t>
                            </w:r>
                            <w:bookmarkStart w:id="0" w:name="_GoBack"/>
                            <w:r w:rsidRPr="004C0335">
                              <w:rPr>
                                <w:rFonts w:ascii="Calibri" w:eastAsia="Helvetica Neue Light" w:hAnsi="Calibri" w:cs="Helvetica Neue Light"/>
                                <w:b w:val="0"/>
                                <w:bCs w:val="0"/>
                                <w:color w:val="auto"/>
                              </w:rPr>
                              <w:t>ted as the Director of a Conservation Centre and now runs his own Historic Building Consultancy and Training Company.</w:t>
                            </w:r>
                          </w:p>
                          <w:p w14:paraId="3ED1D8A2" w14:textId="77777777" w:rsidR="004C0335" w:rsidRDefault="004C0335" w:rsidP="009036DB">
                            <w:pPr>
                              <w:pStyle w:val="BodyBullet"/>
                              <w:spacing w:line="276" w:lineRule="auto"/>
                              <w:jc w:val="both"/>
                              <w:rPr>
                                <w:rFonts w:ascii="Calibri" w:eastAsia="Helvetica Neue Light" w:hAnsi="Calibri" w:cs="Helvetica Neue Light"/>
                                <w:b w:val="0"/>
                                <w:bCs w:val="0"/>
                                <w:color w:val="auto"/>
                              </w:rPr>
                            </w:pPr>
                          </w:p>
                          <w:p w14:paraId="13709AA4" w14:textId="77777777" w:rsidR="004C0335" w:rsidRPr="004C0335" w:rsidRDefault="004C0335" w:rsidP="009036DB">
                            <w:pPr>
                              <w:pStyle w:val="BodyBullet"/>
                              <w:spacing w:line="276" w:lineRule="auto"/>
                              <w:jc w:val="both"/>
                              <w:rPr>
                                <w:rFonts w:ascii="Calibri" w:eastAsia="Helvetica Neue Light" w:hAnsi="Calibri" w:cs="Helvetica Neue Light"/>
                                <w:b w:val="0"/>
                                <w:bCs w:val="0"/>
                                <w:color w:val="auto"/>
                              </w:rPr>
                            </w:pPr>
                            <w:r>
                              <w:rPr>
                                <w:rFonts w:ascii="Calibri" w:eastAsia="Helvetica Neue Light" w:hAnsi="Calibri" w:cs="Helvetica Neue Light"/>
                                <w:b w:val="0"/>
                                <w:bCs w:val="0"/>
                                <w:color w:val="auto"/>
                              </w:rPr>
                              <w:t>Full details available on the website</w:t>
                            </w:r>
                          </w:p>
                          <w:p w14:paraId="61E94C9C" w14:textId="77777777" w:rsidR="0001394C" w:rsidRPr="00960611" w:rsidRDefault="00002FA0" w:rsidP="009036DB">
                            <w:pPr>
                              <w:pStyle w:val="Information"/>
                              <w:ind w:left="0" w:firstLine="0"/>
                              <w:jc w:val="both"/>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7" w:history="1">
                              <w:r w:rsidR="0001394C" w:rsidRPr="00960611">
                                <w:rPr>
                                  <w:rStyle w:val="Hyperlink"/>
                                  <w:rFonts w:ascii="Calibri" w:hAnsi="Calibri"/>
                                </w:rPr>
                                <w:t>www.cpdessentials.co.uk</w:t>
                              </w:r>
                            </w:hyperlink>
                            <w:r w:rsidR="0001394C" w:rsidRPr="00960611">
                              <w:rPr>
                                <w:rFonts w:ascii="Calibri" w:hAnsi="Calibri"/>
                              </w:rPr>
                              <w:t xml:space="preserve"> </w:t>
                            </w:r>
                          </w:p>
                          <w:p w14:paraId="4E2CDE01" w14:textId="77777777" w:rsidR="00B808C6" w:rsidRPr="008E1BC5" w:rsidRDefault="002E6FD2" w:rsidP="009036DB">
                            <w:pPr>
                              <w:pStyle w:val="Information"/>
                              <w:ind w:left="0" w:firstLine="0"/>
                              <w:jc w:val="both"/>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314414">
                              <w:rPr>
                                <w:rFonts w:ascii="Calibri" w:hAnsi="Calibri"/>
                                <w:color w:val="auto"/>
                              </w:rPr>
                              <w:t>8</w:t>
                            </w:r>
                            <w:bookmarkEnd w:id="0"/>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09AB626" id="officeArt object" o:spid="_x0000_s1027" style="position:absolute;left:0;text-align:left;margin-left:39pt;margin-top:99.3pt;width:330.6pt;height:702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" filled="f" stroked="f" strokeweight="1pt">
                <v:stroke miterlimit="4"/>
                <v:textbox inset="0,0,0,0">
                  <w:txbxContent>
                    <w:p w14:paraId="0073812A" w14:textId="77777777" w:rsidR="000E1C1D" w:rsidRPr="009036DB" w:rsidRDefault="000E1C1D" w:rsidP="009036DB">
                      <w:pPr>
                        <w:spacing w:line="276" w:lineRule="auto"/>
                        <w:jc w:val="both"/>
                        <w:rPr>
                          <w:rFonts w:ascii="Calibri" w:hAnsi="Calibri" w:cs="Calibri"/>
                        </w:rPr>
                      </w:pPr>
                      <w:r w:rsidRPr="009036DB">
                        <w:rPr>
                          <w:rFonts w:ascii="Calibri" w:hAnsi="Calibri" w:cs="Calibri"/>
                        </w:rPr>
                        <w:t>The day’s course will consider in depth three aspects of building conservation:</w:t>
                      </w:r>
                    </w:p>
                    <w:p w14:paraId="6A2EE59F" w14:textId="6BE5B301" w:rsidR="009036DB" w:rsidRPr="00B82485" w:rsidRDefault="009036DB" w:rsidP="00B82485">
                      <w:pPr>
                        <w:pStyle w:val="ListParagraph"/>
                        <w:numPr>
                          <w:ilvl w:val="0"/>
                          <w:numId w:val="15"/>
                        </w:numPr>
                        <w:jc w:val="both"/>
                        <w:rPr>
                          <w:rFonts w:ascii="Calibri" w:hAnsi="Calibri" w:cs="Calibri"/>
                        </w:rPr>
                      </w:pPr>
                      <w:r w:rsidRPr="00B82485">
                        <w:rPr>
                          <w:rFonts w:ascii="Calibri" w:hAnsi="Calibri" w:cs="Calibri"/>
                        </w:rPr>
                        <w:t xml:space="preserve">The care and repair of historic </w:t>
                      </w:r>
                      <w:r w:rsidR="00B82485" w:rsidRPr="00B82485">
                        <w:rPr>
                          <w:rFonts w:ascii="Calibri" w:hAnsi="Calibri" w:cs="Calibri"/>
                        </w:rPr>
                        <w:t>stonework</w:t>
                      </w:r>
                    </w:p>
                    <w:p w14:paraId="55B0D49E" w14:textId="0777B0BC" w:rsidR="00B82485" w:rsidRPr="00B82485" w:rsidRDefault="00B82485" w:rsidP="00B82485">
                      <w:pPr>
                        <w:pStyle w:val="ListParagraph"/>
                        <w:numPr>
                          <w:ilvl w:val="0"/>
                          <w:numId w:val="15"/>
                        </w:numPr>
                        <w:jc w:val="both"/>
                        <w:rPr>
                          <w:rFonts w:ascii="Calibri" w:hAnsi="Calibri" w:cs="Calibri"/>
                        </w:rPr>
                      </w:pPr>
                      <w:r w:rsidRPr="00B82485">
                        <w:rPr>
                          <w:rFonts w:ascii="Calibri" w:hAnsi="Calibri" w:cs="Calibri"/>
                        </w:rPr>
                        <w:t xml:space="preserve">Care </w:t>
                      </w:r>
                      <w:r w:rsidRPr="00B82485">
                        <w:rPr>
                          <w:rFonts w:ascii="Calibri" w:hAnsi="Calibri" w:cs="Calibri"/>
                        </w:rPr>
                        <w:t>a</w:t>
                      </w:r>
                      <w:r w:rsidRPr="00B82485">
                        <w:rPr>
                          <w:rFonts w:ascii="Calibri" w:hAnsi="Calibri" w:cs="Calibri"/>
                        </w:rPr>
                        <w:t xml:space="preserve">nd </w:t>
                      </w:r>
                      <w:r w:rsidRPr="00B82485">
                        <w:rPr>
                          <w:rFonts w:ascii="Calibri" w:hAnsi="Calibri" w:cs="Calibri"/>
                        </w:rPr>
                        <w:t>r</w:t>
                      </w:r>
                      <w:r w:rsidRPr="00B82485">
                        <w:rPr>
                          <w:rFonts w:ascii="Calibri" w:hAnsi="Calibri" w:cs="Calibri"/>
                        </w:rPr>
                        <w:t xml:space="preserve">epair of </w:t>
                      </w:r>
                      <w:r w:rsidRPr="00B82485">
                        <w:rPr>
                          <w:rFonts w:ascii="Calibri" w:hAnsi="Calibri" w:cs="Calibri"/>
                        </w:rPr>
                        <w:t>h</w:t>
                      </w:r>
                      <w:r w:rsidRPr="00B82485">
                        <w:rPr>
                          <w:rFonts w:ascii="Calibri" w:hAnsi="Calibri" w:cs="Calibri"/>
                        </w:rPr>
                        <w:t xml:space="preserve">istoric </w:t>
                      </w:r>
                      <w:r w:rsidRPr="00B82485">
                        <w:rPr>
                          <w:rFonts w:ascii="Calibri" w:hAnsi="Calibri" w:cs="Calibri"/>
                        </w:rPr>
                        <w:t>m</w:t>
                      </w:r>
                      <w:r w:rsidRPr="00B82485">
                        <w:rPr>
                          <w:rFonts w:ascii="Calibri" w:hAnsi="Calibri" w:cs="Calibri"/>
                        </w:rPr>
                        <w:t xml:space="preserve">asonry structures and </w:t>
                      </w:r>
                      <w:r w:rsidRPr="00B82485">
                        <w:rPr>
                          <w:rFonts w:ascii="Calibri" w:hAnsi="Calibri" w:cs="Calibri"/>
                        </w:rPr>
                        <w:t>s</w:t>
                      </w:r>
                      <w:r w:rsidRPr="00B82485">
                        <w:rPr>
                          <w:rFonts w:ascii="Calibri" w:hAnsi="Calibri" w:cs="Calibri"/>
                        </w:rPr>
                        <w:t xml:space="preserve">election of </w:t>
                      </w:r>
                      <w:r w:rsidRPr="00B82485">
                        <w:rPr>
                          <w:rFonts w:ascii="Calibri" w:hAnsi="Calibri" w:cs="Calibri"/>
                        </w:rPr>
                        <w:t>m</w:t>
                      </w:r>
                      <w:r w:rsidRPr="00B82485">
                        <w:rPr>
                          <w:rFonts w:ascii="Calibri" w:hAnsi="Calibri" w:cs="Calibri"/>
                        </w:rPr>
                        <w:t>ortars</w:t>
                      </w:r>
                    </w:p>
                    <w:p w14:paraId="466B8484" w14:textId="53E46596" w:rsidR="000E1C1D" w:rsidRPr="00B82485" w:rsidRDefault="009036DB" w:rsidP="00B82485">
                      <w:pPr>
                        <w:pStyle w:val="ListParagraph"/>
                        <w:numPr>
                          <w:ilvl w:val="0"/>
                          <w:numId w:val="15"/>
                        </w:numPr>
                        <w:jc w:val="both"/>
                        <w:rPr>
                          <w:rFonts w:ascii="Calibri" w:hAnsi="Calibri" w:cs="Calibri"/>
                        </w:rPr>
                      </w:pPr>
                      <w:r w:rsidRPr="00B82485">
                        <w:rPr>
                          <w:rFonts w:ascii="Calibri" w:hAnsi="Calibri" w:cs="Calibri"/>
                        </w:rPr>
                        <w:t xml:space="preserve">The historic fabric of </w:t>
                      </w:r>
                      <w:r w:rsidR="00B82485" w:rsidRPr="00B82485">
                        <w:rPr>
                          <w:rFonts w:ascii="Calibri" w:hAnsi="Calibri" w:cs="Calibri"/>
                        </w:rPr>
                        <w:t>Highcliffe Castle</w:t>
                      </w:r>
                    </w:p>
                    <w:p w14:paraId="25C78D41" w14:textId="77777777" w:rsidR="009036DB" w:rsidRPr="00B82485" w:rsidRDefault="009036DB" w:rsidP="009036DB">
                      <w:pPr>
                        <w:ind w:left="360"/>
                        <w:jc w:val="both"/>
                        <w:rPr>
                          <w:rFonts w:ascii="Calibri" w:hAnsi="Calibri" w:cs="Calibri"/>
                          <w:sz w:val="28"/>
                        </w:rPr>
                      </w:pPr>
                    </w:p>
                    <w:p w14:paraId="7739E0B9" w14:textId="5C395BB6" w:rsidR="009036DB" w:rsidRDefault="00B82485" w:rsidP="000B7D9D">
                      <w:pPr>
                        <w:spacing w:line="288" w:lineRule="auto"/>
                        <w:jc w:val="both"/>
                        <w:rPr>
                          <w:rFonts w:ascii="Calibri" w:hAnsi="Calibri" w:cs="Calibri"/>
                        </w:rPr>
                      </w:pPr>
                      <w:r w:rsidRPr="00B82485">
                        <w:rPr>
                          <w:rFonts w:ascii="Calibri" w:hAnsi="Calibri" w:cs="Calibri"/>
                          <w:sz w:val="22"/>
                          <w:szCs w:val="20"/>
                        </w:rPr>
                        <w:t xml:space="preserve">The venue has been carefully chosen as </w:t>
                      </w:r>
                      <w:r w:rsidR="000B7D9D">
                        <w:rPr>
                          <w:rFonts w:ascii="Calibri" w:hAnsi="Calibri" w:cs="Calibri"/>
                          <w:sz w:val="22"/>
                          <w:szCs w:val="20"/>
                        </w:rPr>
                        <w:t>it</w:t>
                      </w:r>
                      <w:r w:rsidRPr="00B82485">
                        <w:rPr>
                          <w:rFonts w:ascii="Calibri" w:hAnsi="Calibri" w:cs="Calibri"/>
                          <w:sz w:val="22"/>
                          <w:szCs w:val="20"/>
                        </w:rPr>
                        <w:t xml:space="preserve"> represents a fine examples of a Grade 1 country house with a history of two disastrous fires, dereliction, and the battle to save it for future generations. The building is the product of a collaboration between Lord Stuart de Rothesay and his architect William Donthorn in 1831 in the picturesque Gothic style. Lord Stuart had a career as a diplomat and spent two period</w:t>
                      </w:r>
                      <w:r w:rsidR="000B7D9D">
                        <w:rPr>
                          <w:rFonts w:ascii="Calibri" w:hAnsi="Calibri" w:cs="Calibri"/>
                          <w:sz w:val="22"/>
                          <w:szCs w:val="20"/>
                        </w:rPr>
                        <w:t>s</w:t>
                      </w:r>
                      <w:r w:rsidRPr="00B82485">
                        <w:rPr>
                          <w:rFonts w:ascii="Calibri" w:hAnsi="Calibri" w:cs="Calibri"/>
                          <w:sz w:val="22"/>
                          <w:szCs w:val="20"/>
                        </w:rPr>
                        <w:t xml:space="preserve"> as British Ambassador in Paris</w:t>
                      </w:r>
                      <w:r w:rsidR="000B7D9D">
                        <w:rPr>
                          <w:rFonts w:ascii="Calibri" w:hAnsi="Calibri" w:cs="Calibri"/>
                          <w:sz w:val="22"/>
                          <w:szCs w:val="20"/>
                        </w:rPr>
                        <w:t xml:space="preserve"> where</w:t>
                      </w:r>
                      <w:r w:rsidRPr="00B82485">
                        <w:rPr>
                          <w:rFonts w:ascii="Calibri" w:hAnsi="Calibri" w:cs="Calibri"/>
                          <w:sz w:val="22"/>
                          <w:szCs w:val="20"/>
                        </w:rPr>
                        <w:t xml:space="preserve"> he amassed a vast collection of architectural salvage including </w:t>
                      </w:r>
                      <w:r w:rsidR="000B7D9D">
                        <w:rPr>
                          <w:rFonts w:ascii="Calibri" w:hAnsi="Calibri" w:cs="Calibri"/>
                          <w:sz w:val="22"/>
                          <w:szCs w:val="20"/>
                        </w:rPr>
                        <w:t>m</w:t>
                      </w:r>
                      <w:r w:rsidRPr="00B82485">
                        <w:rPr>
                          <w:rFonts w:ascii="Calibri" w:hAnsi="Calibri" w:cs="Calibri"/>
                          <w:sz w:val="22"/>
                          <w:szCs w:val="20"/>
                        </w:rPr>
                        <w:t>edieval and 16</w:t>
                      </w:r>
                      <w:r w:rsidRPr="00B82485">
                        <w:rPr>
                          <w:rFonts w:ascii="Calibri" w:hAnsi="Calibri" w:cs="Calibri"/>
                          <w:sz w:val="22"/>
                          <w:szCs w:val="20"/>
                          <w:vertAlign w:val="superscript"/>
                        </w:rPr>
                        <w:t>th</w:t>
                      </w:r>
                      <w:r w:rsidRPr="00B82485">
                        <w:rPr>
                          <w:rFonts w:ascii="Calibri" w:hAnsi="Calibri" w:cs="Calibri"/>
                          <w:sz w:val="22"/>
                          <w:szCs w:val="20"/>
                        </w:rPr>
                        <w:t xml:space="preserve"> century stonework, stained glass, panelling, antique furniture and tapestries</w:t>
                      </w:r>
                      <w:r w:rsidR="000B7D9D">
                        <w:rPr>
                          <w:rFonts w:ascii="Calibri" w:hAnsi="Calibri" w:cs="Calibri"/>
                          <w:sz w:val="22"/>
                          <w:szCs w:val="20"/>
                        </w:rPr>
                        <w:t xml:space="preserve">. </w:t>
                      </w:r>
                      <w:r w:rsidRPr="00B82485">
                        <w:rPr>
                          <w:rFonts w:ascii="Calibri" w:hAnsi="Calibri" w:cs="Calibri"/>
                          <w:sz w:val="22"/>
                          <w:szCs w:val="20"/>
                        </w:rPr>
                        <w:t>The castle was bought in 1967 for development and shortly after suffered two fires and then followed 20 years of vandalism and dereliction. The local council compulsorily purchased the property and in 1990 temporary works were undertaken to prevent further decay</w:t>
                      </w:r>
                      <w:r w:rsidR="000B7D9D">
                        <w:rPr>
                          <w:rFonts w:ascii="Calibri" w:hAnsi="Calibri" w:cs="Calibri"/>
                          <w:sz w:val="22"/>
                          <w:szCs w:val="20"/>
                        </w:rPr>
                        <w:t xml:space="preserve"> </w:t>
                      </w:r>
                      <w:r w:rsidRPr="00B82485">
                        <w:rPr>
                          <w:rFonts w:ascii="Calibri" w:hAnsi="Calibri" w:cs="Calibri"/>
                          <w:sz w:val="22"/>
                          <w:szCs w:val="20"/>
                        </w:rPr>
                        <w:t xml:space="preserve">supported by a £2.9 million Lottery Fund grant. The building now has a watertight shell with new roofs and well restored exterior. </w:t>
                      </w:r>
                    </w:p>
                    <w:p w14:paraId="026F0987" w14:textId="695FB31D" w:rsidR="000E1C1D" w:rsidRPr="004C0335" w:rsidRDefault="000E1C1D" w:rsidP="009036DB">
                      <w:pPr>
                        <w:spacing w:line="276" w:lineRule="auto"/>
                        <w:jc w:val="both"/>
                        <w:rPr>
                          <w:rFonts w:ascii="Arial" w:hAnsi="Arial" w:cs="Arial"/>
                        </w:rPr>
                      </w:pPr>
                      <w:r w:rsidRPr="004C0335">
                        <w:rPr>
                          <w:rFonts w:ascii="Calibri" w:hAnsi="Calibri" w:cs="Calibri"/>
                        </w:rPr>
                        <w:t>The day will include formal Power Point presentations, material handling sessions and first hand observations of the building</w:t>
                      </w:r>
                      <w:r w:rsidR="000B7D9D">
                        <w:rPr>
                          <w:rFonts w:ascii="Calibri" w:hAnsi="Calibri" w:cs="Calibri"/>
                        </w:rPr>
                        <w:t>.</w:t>
                      </w:r>
                      <w:r w:rsidRPr="004C0335">
                        <w:rPr>
                          <w:rFonts w:ascii="Calibri" w:hAnsi="Calibri" w:cs="Calibri"/>
                        </w:rPr>
                        <w:t xml:space="preserve"> </w:t>
                      </w:r>
                    </w:p>
                    <w:p w14:paraId="78CD3E4E" w14:textId="77777777" w:rsidR="00960611" w:rsidRPr="004C0335" w:rsidRDefault="00960611" w:rsidP="009036DB">
                      <w:pPr>
                        <w:spacing w:line="276" w:lineRule="auto"/>
                        <w:jc w:val="both"/>
                        <w:rPr>
                          <w:rFonts w:ascii="Calibri" w:hAnsi="Calibri" w:cs="Arial"/>
                        </w:rPr>
                      </w:pPr>
                    </w:p>
                    <w:p w14:paraId="74DC345D" w14:textId="77777777" w:rsidR="005D2B15" w:rsidRDefault="005D2B15" w:rsidP="009036DB">
                      <w:pPr>
                        <w:pStyle w:val="BodyBullet"/>
                        <w:spacing w:line="276" w:lineRule="auto"/>
                        <w:jc w:val="both"/>
                        <w:rPr>
                          <w:rFonts w:ascii="Calibri" w:eastAsia="Helvetica Neue Light" w:hAnsi="Calibri" w:cs="Helvetica Neue Light"/>
                          <w:b w:val="0"/>
                          <w:bCs w:val="0"/>
                          <w:color w:val="auto"/>
                        </w:rPr>
                      </w:pPr>
                      <w:r w:rsidRPr="004C0335">
                        <w:rPr>
                          <w:rFonts w:ascii="Calibri" w:eastAsia="Helvetica Neue Light" w:hAnsi="Calibri" w:cs="Helvetica Neue Light"/>
                          <w:b w:val="0"/>
                          <w:bCs w:val="0"/>
                          <w:color w:val="auto"/>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w:t>
                      </w:r>
                      <w:bookmarkStart w:id="1" w:name="_GoBack"/>
                      <w:r w:rsidRPr="004C0335">
                        <w:rPr>
                          <w:rFonts w:ascii="Calibri" w:eastAsia="Helvetica Neue Light" w:hAnsi="Calibri" w:cs="Helvetica Neue Light"/>
                          <w:b w:val="0"/>
                          <w:bCs w:val="0"/>
                          <w:color w:val="auto"/>
                        </w:rPr>
                        <w:t>ted as the Director of a Conservation Centre and now runs his own Historic Building Consultancy and Training Company.</w:t>
                      </w:r>
                    </w:p>
                    <w:p w14:paraId="3ED1D8A2" w14:textId="77777777" w:rsidR="004C0335" w:rsidRDefault="004C0335" w:rsidP="009036DB">
                      <w:pPr>
                        <w:pStyle w:val="BodyBullet"/>
                        <w:spacing w:line="276" w:lineRule="auto"/>
                        <w:jc w:val="both"/>
                        <w:rPr>
                          <w:rFonts w:ascii="Calibri" w:eastAsia="Helvetica Neue Light" w:hAnsi="Calibri" w:cs="Helvetica Neue Light"/>
                          <w:b w:val="0"/>
                          <w:bCs w:val="0"/>
                          <w:color w:val="auto"/>
                        </w:rPr>
                      </w:pPr>
                    </w:p>
                    <w:p w14:paraId="13709AA4" w14:textId="77777777" w:rsidR="004C0335" w:rsidRPr="004C0335" w:rsidRDefault="004C0335" w:rsidP="009036DB">
                      <w:pPr>
                        <w:pStyle w:val="BodyBullet"/>
                        <w:spacing w:line="276" w:lineRule="auto"/>
                        <w:jc w:val="both"/>
                        <w:rPr>
                          <w:rFonts w:ascii="Calibri" w:eastAsia="Helvetica Neue Light" w:hAnsi="Calibri" w:cs="Helvetica Neue Light"/>
                          <w:b w:val="0"/>
                          <w:bCs w:val="0"/>
                          <w:color w:val="auto"/>
                        </w:rPr>
                      </w:pPr>
                      <w:r>
                        <w:rPr>
                          <w:rFonts w:ascii="Calibri" w:eastAsia="Helvetica Neue Light" w:hAnsi="Calibri" w:cs="Helvetica Neue Light"/>
                          <w:b w:val="0"/>
                          <w:bCs w:val="0"/>
                          <w:color w:val="auto"/>
                        </w:rPr>
                        <w:t>Full details available on the website</w:t>
                      </w:r>
                    </w:p>
                    <w:p w14:paraId="61E94C9C" w14:textId="77777777" w:rsidR="0001394C" w:rsidRPr="00960611" w:rsidRDefault="00002FA0" w:rsidP="009036DB">
                      <w:pPr>
                        <w:pStyle w:val="Information"/>
                        <w:ind w:left="0" w:firstLine="0"/>
                        <w:jc w:val="both"/>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8" w:history="1">
                        <w:r w:rsidR="0001394C" w:rsidRPr="00960611">
                          <w:rPr>
                            <w:rStyle w:val="Hyperlink"/>
                            <w:rFonts w:ascii="Calibri" w:hAnsi="Calibri"/>
                          </w:rPr>
                          <w:t>www.cpdessentials.co.uk</w:t>
                        </w:r>
                      </w:hyperlink>
                      <w:r w:rsidR="0001394C" w:rsidRPr="00960611">
                        <w:rPr>
                          <w:rFonts w:ascii="Calibri" w:hAnsi="Calibri"/>
                        </w:rPr>
                        <w:t xml:space="preserve"> </w:t>
                      </w:r>
                    </w:p>
                    <w:p w14:paraId="4E2CDE01" w14:textId="77777777" w:rsidR="00B808C6" w:rsidRPr="008E1BC5" w:rsidRDefault="002E6FD2" w:rsidP="009036DB">
                      <w:pPr>
                        <w:pStyle w:val="Information"/>
                        <w:ind w:left="0" w:firstLine="0"/>
                        <w:jc w:val="both"/>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314414">
                        <w:rPr>
                          <w:rFonts w:ascii="Calibri" w:hAnsi="Calibri"/>
                          <w:color w:val="auto"/>
                        </w:rPr>
                        <w:t>8</w:t>
                      </w:r>
                      <w:bookmarkEnd w:id="1"/>
                    </w:p>
                  </w:txbxContent>
                </v:textbox>
                <w10:wrap type="topAndBottom" anchorx="page" anchory="margin"/>
              </v:rect>
            </w:pict>
          </mc:Fallback>
        </mc:AlternateContent>
      </w:r>
      <w:r w:rsidR="00FA2411">
        <w:rPr>
          <w:noProof/>
        </w:rPr>
        <w:drawing>
          <wp:anchor distT="0" distB="0" distL="114300" distR="114300" simplePos="0" relativeHeight="251678720" behindDoc="0" locked="0" layoutInCell="1" allowOverlap="1" wp14:anchorId="153B521D" wp14:editId="15B9F677">
            <wp:simplePos x="0" y="0"/>
            <wp:positionH relativeFrom="column">
              <wp:posOffset>4490085</wp:posOffset>
            </wp:positionH>
            <wp:positionV relativeFrom="paragraph">
              <wp:posOffset>4372610</wp:posOffset>
            </wp:positionV>
            <wp:extent cx="1323975" cy="1767259"/>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ighcliffe tower.jpg"/>
                    <pic:cNvPicPr/>
                  </pic:nvPicPr>
                  <pic:blipFill>
                    <a:blip r:embed="rId9">
                      <a:extLst>
                        <a:ext uri="{28A0092B-C50C-407E-A947-70E740481C1C}">
                          <a14:useLocalDpi xmlns:a14="http://schemas.microsoft.com/office/drawing/2010/main" val="0"/>
                        </a:ext>
                      </a:extLst>
                    </a:blip>
                    <a:stretch>
                      <a:fillRect/>
                    </a:stretch>
                  </pic:blipFill>
                  <pic:spPr>
                    <a:xfrm>
                      <a:off x="0" y="0"/>
                      <a:ext cx="1323975" cy="1767259"/>
                    </a:xfrm>
                    <a:prstGeom prst="rect">
                      <a:avLst/>
                    </a:prstGeom>
                  </pic:spPr>
                </pic:pic>
              </a:graphicData>
            </a:graphic>
          </wp:anchor>
        </w:drawing>
      </w:r>
      <w:r w:rsidR="00FA2411">
        <w:rPr>
          <w:noProof/>
        </w:rPr>
        <mc:AlternateContent>
          <mc:Choice Requires="wps">
            <w:drawing>
              <wp:anchor distT="0" distB="0" distL="114300" distR="114300" simplePos="0" relativeHeight="251676672" behindDoc="0" locked="0" layoutInCell="1" allowOverlap="1" wp14:anchorId="2AC163D4" wp14:editId="589015EA">
                <wp:simplePos x="0" y="0"/>
                <wp:positionH relativeFrom="column">
                  <wp:posOffset>4423410</wp:posOffset>
                </wp:positionH>
                <wp:positionV relativeFrom="paragraph">
                  <wp:posOffset>4290060</wp:posOffset>
                </wp:positionV>
                <wp:extent cx="1466850" cy="19335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466850" cy="193357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25370A87" w14:textId="0145291C" w:rsidR="00002FA0" w:rsidRDefault="00002FA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163D4" id="Text Box 16" o:spid="_x0000_s1028" type="#_x0000_t202" style="position:absolute;left:0;text-align:left;margin-left:348.3pt;margin-top:337.8pt;width:115.5pt;height:15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" filled="f" strokeweight=".5pt">
                <v:textbox inset="4pt,4pt,4pt,4pt">
                  <w:txbxContent>
                    <w:p w14:paraId="25370A87" w14:textId="0145291C" w:rsidR="00002FA0" w:rsidRDefault="00002FA0"/>
                  </w:txbxContent>
                </v:textbox>
              </v:shape>
            </w:pict>
          </mc:Fallback>
        </mc:AlternateContent>
      </w:r>
      <w:r w:rsidR="004C0335">
        <w:rPr>
          <w:noProof/>
        </w:rPr>
        <mc:AlternateContent>
          <mc:Choice Requires="wps">
            <w:drawing>
              <wp:anchor distT="0" distB="0" distL="114300" distR="114300" simplePos="0" relativeHeight="251673600" behindDoc="0" locked="0" layoutInCell="1" allowOverlap="1" wp14:anchorId="56D4391A" wp14:editId="269F8A04">
                <wp:simplePos x="0" y="0"/>
                <wp:positionH relativeFrom="margin">
                  <wp:posOffset>4116705</wp:posOffset>
                </wp:positionH>
                <wp:positionV relativeFrom="paragraph">
                  <wp:posOffset>521970</wp:posOffset>
                </wp:positionV>
                <wp:extent cx="2164080" cy="15163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2164080" cy="151638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E9DE361" w14:textId="1715BED6" w:rsidR="00002FA0" w:rsidRDefault="00FA2411">
                            <w:r>
                              <w:rPr>
                                <w:noProof/>
                              </w:rPr>
                              <w:drawing>
                                <wp:inline distT="0" distB="0" distL="0" distR="0" wp14:anchorId="3846E645" wp14:editId="543FA426">
                                  <wp:extent cx="2038350" cy="15273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ghcliffewhole.jpg"/>
                                          <pic:cNvPicPr/>
                                        </pic:nvPicPr>
                                        <pic:blipFill>
                                          <a:blip r:embed="rId10">
                                            <a:extLst>
                                              <a:ext uri="{28A0092B-C50C-407E-A947-70E740481C1C}">
                                                <a14:useLocalDpi xmlns:a14="http://schemas.microsoft.com/office/drawing/2010/main" val="0"/>
                                              </a:ext>
                                            </a:extLst>
                                          </a:blip>
                                          <a:stretch>
                                            <a:fillRect/>
                                          </a:stretch>
                                        </pic:blipFill>
                                        <pic:spPr>
                                          <a:xfrm>
                                            <a:off x="0" y="0"/>
                                            <a:ext cx="2043180" cy="1531004"/>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391A" id="Text Box 8" o:spid="_x0000_s1029" type="#_x0000_t202" style="position:absolute;left:0;text-align:left;margin-left:324.15pt;margin-top:41.1pt;width:170.4pt;height:11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" filled="f" strokeweight=".5pt">
                <v:textbox inset="4pt,4pt,4pt,4pt">
                  <w:txbxContent>
                    <w:p w14:paraId="3E9DE361" w14:textId="1715BED6" w:rsidR="00002FA0" w:rsidRDefault="00FA2411">
                      <w:r>
                        <w:rPr>
                          <w:noProof/>
                        </w:rPr>
                        <w:drawing>
                          <wp:inline distT="0" distB="0" distL="0" distR="0" wp14:anchorId="3846E645" wp14:editId="543FA426">
                            <wp:extent cx="2038350" cy="15273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ghcliffewhole.jpg"/>
                                    <pic:cNvPicPr/>
                                  </pic:nvPicPr>
                                  <pic:blipFill>
                                    <a:blip r:embed="rId10">
                                      <a:extLst>
                                        <a:ext uri="{28A0092B-C50C-407E-A947-70E740481C1C}">
                                          <a14:useLocalDpi xmlns:a14="http://schemas.microsoft.com/office/drawing/2010/main" val="0"/>
                                        </a:ext>
                                      </a:extLst>
                                    </a:blip>
                                    <a:stretch>
                                      <a:fillRect/>
                                    </a:stretch>
                                  </pic:blipFill>
                                  <pic:spPr>
                                    <a:xfrm>
                                      <a:off x="0" y="0"/>
                                      <a:ext cx="2043180" cy="1531004"/>
                                    </a:xfrm>
                                    <a:prstGeom prst="rect">
                                      <a:avLst/>
                                    </a:prstGeom>
                                  </pic:spPr>
                                </pic:pic>
                              </a:graphicData>
                            </a:graphic>
                          </wp:inline>
                        </w:drawing>
                      </w:r>
                    </w:p>
                  </w:txbxContent>
                </v:textbox>
                <w10:wrap anchorx="margin"/>
              </v:shape>
            </w:pict>
          </mc:Fallback>
        </mc:AlternateContent>
      </w:r>
      <w:r w:rsidR="004C0335">
        <w:rPr>
          <w:noProof/>
        </w:rPr>
        <mc:AlternateContent>
          <mc:Choice Requires="wps">
            <w:drawing>
              <wp:anchor distT="0" distB="0" distL="114300" distR="114300" simplePos="0" relativeHeight="251675648" behindDoc="0" locked="0" layoutInCell="1" allowOverlap="1" wp14:anchorId="517E80B0" wp14:editId="1A1F4EB9">
                <wp:simplePos x="0" y="0"/>
                <wp:positionH relativeFrom="margin">
                  <wp:posOffset>4140200</wp:posOffset>
                </wp:positionH>
                <wp:positionV relativeFrom="paragraph">
                  <wp:posOffset>2612390</wp:posOffset>
                </wp:positionV>
                <wp:extent cx="2133600" cy="1236134"/>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1B2F0F5B" w14:textId="14DE8DFC" w:rsidR="00002FA0" w:rsidRDefault="00FA2411" w:rsidP="00002FA0">
                            <w:r>
                              <w:rPr>
                                <w:noProof/>
                              </w:rPr>
                              <w:drawing>
                                <wp:inline distT="0" distB="0" distL="0" distR="0" wp14:anchorId="38F9B857" wp14:editId="7EB24B1B">
                                  <wp:extent cx="2053526" cy="1362075"/>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ighcliffe interior.jpg"/>
                                          <pic:cNvPicPr/>
                                        </pic:nvPicPr>
                                        <pic:blipFill>
                                          <a:blip r:embed="rId11">
                                            <a:extLst>
                                              <a:ext uri="{28A0092B-C50C-407E-A947-70E740481C1C}">
                                                <a14:useLocalDpi xmlns:a14="http://schemas.microsoft.com/office/drawing/2010/main" val="0"/>
                                              </a:ext>
                                            </a:extLst>
                                          </a:blip>
                                          <a:stretch>
                                            <a:fillRect/>
                                          </a:stretch>
                                        </pic:blipFill>
                                        <pic:spPr>
                                          <a:xfrm>
                                            <a:off x="0" y="0"/>
                                            <a:ext cx="2068946" cy="1372303"/>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517E80B0" id="Text Box 12" o:spid="_x0000_s1030" type="#_x0000_t202" style="position:absolute;left:0;text-align:left;margin-left:326pt;margin-top:205.7pt;width:168pt;height:97.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" filled="f" strokeweight=".5pt">
                <v:textbox style="mso-fit-shape-to-text:t" inset="4pt,4pt,4pt,4pt">
                  <w:txbxContent>
                    <w:p w14:paraId="1B2F0F5B" w14:textId="14DE8DFC" w:rsidR="00002FA0" w:rsidRDefault="00FA2411" w:rsidP="00002FA0">
                      <w:r>
                        <w:rPr>
                          <w:noProof/>
                        </w:rPr>
                        <w:drawing>
                          <wp:inline distT="0" distB="0" distL="0" distR="0" wp14:anchorId="38F9B857" wp14:editId="7EB24B1B">
                            <wp:extent cx="2053526" cy="1362075"/>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ighcliffe interior.jpg"/>
                                    <pic:cNvPicPr/>
                                  </pic:nvPicPr>
                                  <pic:blipFill>
                                    <a:blip r:embed="rId11">
                                      <a:extLst>
                                        <a:ext uri="{28A0092B-C50C-407E-A947-70E740481C1C}">
                                          <a14:useLocalDpi xmlns:a14="http://schemas.microsoft.com/office/drawing/2010/main" val="0"/>
                                        </a:ext>
                                      </a:extLst>
                                    </a:blip>
                                    <a:stretch>
                                      <a:fillRect/>
                                    </a:stretch>
                                  </pic:blipFill>
                                  <pic:spPr>
                                    <a:xfrm>
                                      <a:off x="0" y="0"/>
                                      <a:ext cx="2068946" cy="1372303"/>
                                    </a:xfrm>
                                    <a:prstGeom prst="rect">
                                      <a:avLst/>
                                    </a:prstGeom>
                                  </pic:spPr>
                                </pic:pic>
                              </a:graphicData>
                            </a:graphic>
                          </wp:inline>
                        </w:drawing>
                      </w:r>
                    </w:p>
                  </w:txbxContent>
                </v:textbox>
                <w10:wrap anchorx="margin"/>
              </v:shape>
            </w:pict>
          </mc:Fallback>
        </mc:AlternateContent>
      </w:r>
      <w:r w:rsidR="004C0335">
        <w:rPr>
          <w:noProof/>
        </w:rPr>
        <mc:AlternateContent>
          <mc:Choice Requires="wps">
            <w:drawing>
              <wp:anchor distT="152400" distB="152400" distL="152400" distR="152400" simplePos="0" relativeHeight="251661312" behindDoc="0" locked="0" layoutInCell="1" allowOverlap="1" wp14:anchorId="4EDBC332" wp14:editId="693449E0">
                <wp:simplePos x="0" y="0"/>
                <wp:positionH relativeFrom="page">
                  <wp:posOffset>495300</wp:posOffset>
                </wp:positionH>
                <wp:positionV relativeFrom="page">
                  <wp:posOffset>514350</wp:posOffset>
                </wp:positionV>
                <wp:extent cx="4457700" cy="1514475"/>
                <wp:effectExtent l="0" t="0" r="0" b="9525"/>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457700" cy="151447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C937281" w14:textId="77777777"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14:paraId="2F9C855F" w14:textId="77777777"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14:paraId="22B5646E" w14:textId="50950374" w:rsidR="004C0335" w:rsidRDefault="00B839BC"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Car</w:t>
                            </w:r>
                            <w:r w:rsidR="000E1C1D" w:rsidRPr="000E1C1D">
                              <w:rPr>
                                <w:rFonts w:ascii="Calibri" w:hAnsi="Calibri" w:cs="Calibri"/>
                                <w:b/>
                                <w:color w:val="FFFFFF" w:themeColor="background1"/>
                                <w:sz w:val="36"/>
                              </w:rPr>
                              <w:t xml:space="preserve">e </w:t>
                            </w:r>
                            <w:r w:rsidR="00314414">
                              <w:rPr>
                                <w:rFonts w:ascii="Calibri" w:hAnsi="Calibri" w:cs="Calibri"/>
                                <w:b/>
                                <w:color w:val="FFFFFF" w:themeColor="background1"/>
                                <w:sz w:val="36"/>
                              </w:rPr>
                              <w:t>&amp;</w:t>
                            </w:r>
                            <w:r w:rsidR="000E1C1D" w:rsidRPr="000E1C1D">
                              <w:rPr>
                                <w:rFonts w:ascii="Calibri" w:hAnsi="Calibri" w:cs="Calibri"/>
                                <w:b/>
                                <w:color w:val="FFFFFF" w:themeColor="background1"/>
                                <w:sz w:val="36"/>
                              </w:rPr>
                              <w:t xml:space="preserve"> repair of historic </w:t>
                            </w:r>
                            <w:r w:rsidR="00FA2411">
                              <w:rPr>
                                <w:rFonts w:ascii="Calibri" w:hAnsi="Calibri" w:cs="Calibri"/>
                                <w:b/>
                                <w:color w:val="FFFFFF" w:themeColor="background1"/>
                                <w:sz w:val="36"/>
                              </w:rPr>
                              <w:t>masonry structures</w:t>
                            </w:r>
                          </w:p>
                          <w:p w14:paraId="23DA9E6A" w14:textId="659242B9" w:rsidR="004C0335" w:rsidRDefault="00FA2411"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Highcliffe Castle</w:t>
                            </w:r>
                            <w:r w:rsidR="009036DB">
                              <w:rPr>
                                <w:rFonts w:ascii="Calibri" w:hAnsi="Calibri" w:cs="Calibri"/>
                                <w:b/>
                                <w:color w:val="FFFFFF" w:themeColor="background1"/>
                                <w:sz w:val="36"/>
                              </w:rPr>
                              <w:t xml:space="preserve">, </w:t>
                            </w:r>
                            <w:r>
                              <w:rPr>
                                <w:rFonts w:ascii="Calibri" w:hAnsi="Calibri" w:cs="Calibri"/>
                                <w:b/>
                                <w:color w:val="FFFFFF" w:themeColor="background1"/>
                                <w:sz w:val="36"/>
                              </w:rPr>
                              <w:t>Christchurch</w:t>
                            </w:r>
                            <w:r w:rsidR="009036DB">
                              <w:rPr>
                                <w:rFonts w:ascii="Calibri" w:hAnsi="Calibri" w:cs="Calibri"/>
                                <w:b/>
                                <w:color w:val="FFFFFF" w:themeColor="background1"/>
                                <w:sz w:val="36"/>
                              </w:rPr>
                              <w:t xml:space="preserve">, Friday </w:t>
                            </w:r>
                            <w:r>
                              <w:rPr>
                                <w:rFonts w:ascii="Calibri" w:hAnsi="Calibri" w:cs="Calibri"/>
                                <w:b/>
                                <w:color w:val="FFFFFF" w:themeColor="background1"/>
                                <w:sz w:val="36"/>
                              </w:rPr>
                              <w:t>22 June</w:t>
                            </w:r>
                          </w:p>
                          <w:p w14:paraId="14FC02CE" w14:textId="77777777" w:rsidR="004C0335" w:rsidRDefault="004C0335" w:rsidP="000E1C1D">
                            <w:pPr>
                              <w:spacing w:line="288" w:lineRule="auto"/>
                              <w:rPr>
                                <w:rFonts w:ascii="Calibri" w:hAnsi="Calibri" w:cs="Calibri"/>
                                <w:b/>
                                <w:color w:val="FFFFFF" w:themeColor="background1"/>
                                <w:sz w:val="36"/>
                              </w:rPr>
                            </w:pPr>
                          </w:p>
                          <w:p w14:paraId="23045874" w14:textId="77777777" w:rsidR="00B839BC" w:rsidRPr="000E1C1D" w:rsidRDefault="000E1C1D"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 xml:space="preserve"> </w:t>
                            </w:r>
                          </w:p>
                          <w:p w14:paraId="78C215C8" w14:textId="77777777" w:rsidR="004E0D11" w:rsidRPr="00CB6F6F" w:rsidRDefault="004E0D11" w:rsidP="00B839BC">
                            <w:pPr>
                              <w:pStyle w:val="Headline2"/>
                              <w:rPr>
                                <w:rFonts w:ascii="Calibri" w:hAnsi="Calibri"/>
                                <w:b/>
                                <w:sz w:val="56"/>
                              </w:rPr>
                            </w:pPr>
                          </w:p>
                          <w:p w14:paraId="48CA89F9" w14:textId="77777777" w:rsidR="00A70E99" w:rsidRDefault="00A70E99"/>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EDBC332" id="_x0000_s1031" style="position:absolute;left:0;text-align:left;margin-left:39pt;margin-top:40.5pt;width:351pt;height:119.2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" filled="f" stroked="f" strokeweight="1pt">
                <v:stroke miterlimit="4"/>
                <v:textbox inset="0,0,0,0">
                  <w:txbxContent>
                    <w:p w14:paraId="2C937281" w14:textId="77777777"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14:paraId="2F9C855F" w14:textId="77777777"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14:paraId="22B5646E" w14:textId="50950374" w:rsidR="004C0335" w:rsidRDefault="00B839BC"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Car</w:t>
                      </w:r>
                      <w:r w:rsidR="000E1C1D" w:rsidRPr="000E1C1D">
                        <w:rPr>
                          <w:rFonts w:ascii="Calibri" w:hAnsi="Calibri" w:cs="Calibri"/>
                          <w:b/>
                          <w:color w:val="FFFFFF" w:themeColor="background1"/>
                          <w:sz w:val="36"/>
                        </w:rPr>
                        <w:t xml:space="preserve">e </w:t>
                      </w:r>
                      <w:r w:rsidR="00314414">
                        <w:rPr>
                          <w:rFonts w:ascii="Calibri" w:hAnsi="Calibri" w:cs="Calibri"/>
                          <w:b/>
                          <w:color w:val="FFFFFF" w:themeColor="background1"/>
                          <w:sz w:val="36"/>
                        </w:rPr>
                        <w:t>&amp;</w:t>
                      </w:r>
                      <w:r w:rsidR="000E1C1D" w:rsidRPr="000E1C1D">
                        <w:rPr>
                          <w:rFonts w:ascii="Calibri" w:hAnsi="Calibri" w:cs="Calibri"/>
                          <w:b/>
                          <w:color w:val="FFFFFF" w:themeColor="background1"/>
                          <w:sz w:val="36"/>
                        </w:rPr>
                        <w:t xml:space="preserve"> repair of historic </w:t>
                      </w:r>
                      <w:r w:rsidR="00FA2411">
                        <w:rPr>
                          <w:rFonts w:ascii="Calibri" w:hAnsi="Calibri" w:cs="Calibri"/>
                          <w:b/>
                          <w:color w:val="FFFFFF" w:themeColor="background1"/>
                          <w:sz w:val="36"/>
                        </w:rPr>
                        <w:t>masonry structures</w:t>
                      </w:r>
                    </w:p>
                    <w:p w14:paraId="23DA9E6A" w14:textId="659242B9" w:rsidR="004C0335" w:rsidRDefault="00FA2411"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Highcliffe Castle</w:t>
                      </w:r>
                      <w:r w:rsidR="009036DB">
                        <w:rPr>
                          <w:rFonts w:ascii="Calibri" w:hAnsi="Calibri" w:cs="Calibri"/>
                          <w:b/>
                          <w:color w:val="FFFFFF" w:themeColor="background1"/>
                          <w:sz w:val="36"/>
                        </w:rPr>
                        <w:t xml:space="preserve">, </w:t>
                      </w:r>
                      <w:r>
                        <w:rPr>
                          <w:rFonts w:ascii="Calibri" w:hAnsi="Calibri" w:cs="Calibri"/>
                          <w:b/>
                          <w:color w:val="FFFFFF" w:themeColor="background1"/>
                          <w:sz w:val="36"/>
                        </w:rPr>
                        <w:t>Christchurch</w:t>
                      </w:r>
                      <w:r w:rsidR="009036DB">
                        <w:rPr>
                          <w:rFonts w:ascii="Calibri" w:hAnsi="Calibri" w:cs="Calibri"/>
                          <w:b/>
                          <w:color w:val="FFFFFF" w:themeColor="background1"/>
                          <w:sz w:val="36"/>
                        </w:rPr>
                        <w:t xml:space="preserve">, Friday </w:t>
                      </w:r>
                      <w:r>
                        <w:rPr>
                          <w:rFonts w:ascii="Calibri" w:hAnsi="Calibri" w:cs="Calibri"/>
                          <w:b/>
                          <w:color w:val="FFFFFF" w:themeColor="background1"/>
                          <w:sz w:val="36"/>
                        </w:rPr>
                        <w:t>22 June</w:t>
                      </w:r>
                    </w:p>
                    <w:p w14:paraId="14FC02CE" w14:textId="77777777" w:rsidR="004C0335" w:rsidRDefault="004C0335" w:rsidP="000E1C1D">
                      <w:pPr>
                        <w:spacing w:line="288" w:lineRule="auto"/>
                        <w:rPr>
                          <w:rFonts w:ascii="Calibri" w:hAnsi="Calibri" w:cs="Calibri"/>
                          <w:b/>
                          <w:color w:val="FFFFFF" w:themeColor="background1"/>
                          <w:sz w:val="36"/>
                        </w:rPr>
                      </w:pPr>
                    </w:p>
                    <w:p w14:paraId="23045874" w14:textId="77777777" w:rsidR="00B839BC" w:rsidRPr="000E1C1D" w:rsidRDefault="000E1C1D"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 xml:space="preserve"> </w:t>
                      </w:r>
                    </w:p>
                    <w:p w14:paraId="78C215C8" w14:textId="77777777" w:rsidR="004E0D11" w:rsidRPr="00CB6F6F" w:rsidRDefault="004E0D11" w:rsidP="00B839BC">
                      <w:pPr>
                        <w:pStyle w:val="Headline2"/>
                        <w:rPr>
                          <w:rFonts w:ascii="Calibri" w:hAnsi="Calibri"/>
                          <w:b/>
                          <w:sz w:val="56"/>
                        </w:rPr>
                      </w:pPr>
                    </w:p>
                    <w:p w14:paraId="48CA89F9" w14:textId="77777777" w:rsidR="00A70E99" w:rsidRDefault="00A70E99"/>
                  </w:txbxContent>
                </v:textbox>
                <w10:wrap type="topAndBottom" anchorx="page" anchory="page"/>
              </v:rect>
            </w:pict>
          </mc:Fallback>
        </mc:AlternateContent>
      </w:r>
      <w:r w:rsidR="00D75DE5" w:rsidRPr="004428BA">
        <w:rPr>
          <w:rFonts w:ascii="Calibri" w:hAnsi="Calibri"/>
          <w:noProof/>
        </w:rPr>
        <mc:AlternateContent>
          <mc:Choice Requires="wps">
            <w:drawing>
              <wp:anchor distT="152400" distB="152400" distL="152400" distR="152400" simplePos="0" relativeHeight="251659264" behindDoc="0" locked="0" layoutInCell="1" allowOverlap="1" wp14:anchorId="1DC1C281" wp14:editId="2D4F7E72">
                <wp:simplePos x="0" y="0"/>
                <wp:positionH relativeFrom="page">
                  <wp:posOffset>189865</wp:posOffset>
                </wp:positionH>
                <wp:positionV relativeFrom="page">
                  <wp:posOffset>201930</wp:posOffset>
                </wp:positionV>
                <wp:extent cx="7192652" cy="10371667"/>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52" cy="10371667"/>
                        </a:xfrm>
                        <a:prstGeom prst="rect">
                          <a:avLst/>
                        </a:prstGeom>
                        <a:solidFill>
                          <a:srgbClr val="C4D9B5"/>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6A84C89F" id="officeArt object" o:spid="_x0000_s1026" style="position:absolute;margin-left:14.95pt;margin-top:15.9pt;width:566.35pt;height:816.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" fillcolor="#c4d9b5" stroked="f" strokeweight="1pt">
                <v:stroke miterlimit="4"/>
                <w10:wrap type="topAndBottom" anchorx="page" anchory="page"/>
              </v:rect>
            </w:pict>
          </mc:Fallback>
        </mc:AlternateContent>
      </w:r>
      <w:r w:rsidR="008E1BC5">
        <w:rPr>
          <w:noProof/>
        </w:rPr>
        <mc:AlternateContent>
          <mc:Choice Requires="wps">
            <w:drawing>
              <wp:anchor distT="0" distB="0" distL="114300" distR="114300" simplePos="0" relativeHeight="251672576" behindDoc="0" locked="0" layoutInCell="1" allowOverlap="1" wp14:anchorId="5DB29C00" wp14:editId="28179BDF">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5555F5A8" w14:textId="77777777" w:rsidR="002C481A" w:rsidRDefault="002C481A">
                            <w:r>
                              <w:rPr>
                                <w:noProof/>
                                <w:lang w:val="en-GB" w:eastAsia="en-GB"/>
                              </w:rPr>
                              <w:drawing>
                                <wp:inline distT="0" distB="0" distL="0" distR="0" wp14:anchorId="48864120" wp14:editId="617D3AF9">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72C3" id="Text Box 9" o:spid="_x0000_s1032"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ALajVV1AgAAUwUAAA4A&#10;AAAAAAAAAAAAAAAALgIAAGRycy9lMm9Eb2MueG1sUEsBAi0AFAAGAAgAAAAhAB6S/hDhAAAADQEA&#10;AA8AAAAAAAAAAAAAAAAAzwQAAGRycy9kb3ducmV2LnhtbFBLBQYAAAAABAAEAPMAAADdBQAAAAA=&#10;" filled="f" stroked="f" strokeweight=".5pt">
                <v:textbox inset="4pt,4pt,4pt,4pt">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2CC374C2" wp14:editId="6162F989">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13D6548" w14:textId="77777777" w:rsidR="002C481A" w:rsidRDefault="002C481A">
                            <w:r>
                              <w:rPr>
                                <w:noProof/>
                                <w:lang w:val="en-GB" w:eastAsia="en-GB"/>
                              </w:rPr>
                              <w:drawing>
                                <wp:inline distT="0" distB="0" distL="0" distR="0" wp14:anchorId="1C4C44D7" wp14:editId="34F9B28A">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4BD09" id="Text Box 6" o:spid="_x0000_s1033"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A6NpCF1AgAAUwUA&#10;AA4AAAAAAAAAAAAAAAAALgIAAGRycy9lMm9Eb2MueG1sUEsBAi0AFAAGAAgAAAAhAEVzw4bkAAAA&#10;DgEAAA8AAAAAAAAAAAAAAAAAzwQAAGRycy9kb3ducmV2LnhtbFBLBQYAAAAABAAEAPMAAADgBQAA&#10;AAA=&#10;" filled="f" stroked="f" strokeweight=".5pt">
                <v:textbox style="mso-fit-shape-to-text:t" inset="4pt,4pt,4pt,4pt">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2D0BEC6A" wp14:editId="3D796AB6">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7F21F0E3" w14:textId="77777777" w:rsidR="002C481A" w:rsidRDefault="002C481A">
                            <w:r>
                              <w:rPr>
                                <w:noProof/>
                                <w:lang w:val="en-GB" w:eastAsia="en-GB"/>
                              </w:rPr>
                              <w:drawing>
                                <wp:inline distT="0" distB="0" distL="0" distR="0" wp14:anchorId="6A432814" wp14:editId="2D658034">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2804" id="Text Box 4" o:spid="_x0000_s1034"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" filled="f" stroked="f" strokeweight=".5pt">
                <v:textbox inset="4pt,4pt,4pt,4pt">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75FF978A" wp14:editId="696577A6">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6E487A4" w14:textId="77777777" w:rsidR="004E0D11" w:rsidRDefault="004E0D11">
                            <w:r>
                              <w:rPr>
                                <w:noProof/>
                                <w:lang w:val="en-GB" w:eastAsia="en-GB"/>
                              </w:rPr>
                              <w:drawing>
                                <wp:inline distT="0" distB="0" distL="0" distR="0" wp14:anchorId="29F404D0" wp14:editId="116962B4">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32402C7" id="Text Box 2" o:spid="_x0000_s1035"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" filled="f" stroked="f" strokeweight=".5pt">
                <v:textbox style="mso-fit-shape-to-text:t" inset="4pt,4pt,4pt,4pt">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r w:rsidR="002E6FD2">
        <w:rPr>
          <w:noProof/>
        </w:rPr>
        <mc:AlternateContent>
          <mc:Choice Requires="wps">
            <w:drawing>
              <wp:anchor distT="152400" distB="152400" distL="152400" distR="152400" simplePos="0" relativeHeight="251660288" behindDoc="0" locked="0" layoutInCell="1" allowOverlap="1" wp14:anchorId="74AC1882" wp14:editId="09352113">
                <wp:simplePos x="0" y="0"/>
                <wp:positionH relativeFrom="page">
                  <wp:posOffset>448249</wp:posOffset>
                </wp:positionH>
                <wp:positionV relativeFrom="page">
                  <wp:posOffset>466505</wp:posOffset>
                </wp:positionV>
                <wp:extent cx="6660001" cy="976039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60001" cy="9760390"/>
                        </a:xfrm>
                        <a:prstGeom prst="rect">
                          <a:avLst/>
                        </a:prstGeom>
                        <a:noFill/>
                        <a:ln w="12700" cap="flat">
                          <a:solidFill>
                            <a:srgbClr val="FFFFFF"/>
                          </a:solidFill>
                          <a:prstDash val="solid"/>
                          <a:miter lim="400000"/>
                        </a:ln>
                        <a:effectLst/>
                      </wps:spPr>
                      <wps:bodyPr/>
                    </wps:wsp>
                  </a:graphicData>
                </a:graphic>
              </wp:anchor>
            </w:drawing>
          </mc:Choice>
          <mc:Fallback>
            <w:pict>
              <v:rect w14:anchorId="44A7A120" id="officeArt object" o:spid="_x0000_s1026" style="position:absolute;margin-left:35.3pt;margin-top:36.75pt;width:524.4pt;height:768.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" filled="f" strokecolor="white" strokeweight="1pt">
                <v:stroke miterlimit="4"/>
                <w10:wrap type="topAndBottom" anchorx="page" anchory="page"/>
              </v:rect>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A5177" w14:textId="77777777" w:rsidR="008F5D61" w:rsidRDefault="008F5D61">
      <w:r>
        <w:separator/>
      </w:r>
    </w:p>
  </w:endnote>
  <w:endnote w:type="continuationSeparator" w:id="0">
    <w:p w14:paraId="7C1DC2E3" w14:textId="77777777" w:rsidR="008F5D61" w:rsidRDefault="008F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46930" w14:textId="77777777" w:rsidR="008F5D61" w:rsidRDefault="008F5D61">
      <w:r>
        <w:separator/>
      </w:r>
    </w:p>
  </w:footnote>
  <w:footnote w:type="continuationSeparator" w:id="0">
    <w:p w14:paraId="3E2FB088" w14:textId="77777777" w:rsidR="008F5D61" w:rsidRDefault="008F5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ABCE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F46B69"/>
    <w:multiLevelType w:val="hybridMultilevel"/>
    <w:tmpl w:val="DEC26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5" w15:restartNumberingAfterBreak="0">
    <w:nsid w:val="3B9B60C0"/>
    <w:multiLevelType w:val="hybridMultilevel"/>
    <w:tmpl w:val="056E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0" w15:restartNumberingAfterBreak="0">
    <w:nsid w:val="59B3771B"/>
    <w:multiLevelType w:val="hybridMultilevel"/>
    <w:tmpl w:val="33ACD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D66811"/>
    <w:multiLevelType w:val="hybridMultilevel"/>
    <w:tmpl w:val="60D64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3"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num w:numId="1">
    <w:abstractNumId w:val="0"/>
  </w:num>
  <w:num w:numId="2">
    <w:abstractNumId w:val="4"/>
  </w:num>
  <w:num w:numId="3">
    <w:abstractNumId w:val="14"/>
  </w:num>
  <w:num w:numId="4">
    <w:abstractNumId w:val="12"/>
  </w:num>
  <w:num w:numId="5">
    <w:abstractNumId w:val="9"/>
  </w:num>
  <w:num w:numId="6">
    <w:abstractNumId w:val="1"/>
  </w:num>
  <w:num w:numId="7">
    <w:abstractNumId w:val="8"/>
  </w:num>
  <w:num w:numId="8">
    <w:abstractNumId w:val="6"/>
  </w:num>
  <w:num w:numId="9">
    <w:abstractNumId w:val="2"/>
  </w:num>
  <w:num w:numId="10">
    <w:abstractNumId w:val="13"/>
  </w:num>
  <w:num w:numId="11">
    <w:abstractNumId w:val="7"/>
  </w:num>
  <w:num w:numId="12">
    <w:abstractNumId w:val="5"/>
  </w:num>
  <w:num w:numId="13">
    <w:abstractNumId w:val="1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C6"/>
    <w:rsid w:val="00002FA0"/>
    <w:rsid w:val="000063E6"/>
    <w:rsid w:val="0001394C"/>
    <w:rsid w:val="00046D27"/>
    <w:rsid w:val="000B7D9D"/>
    <w:rsid w:val="000E1C1D"/>
    <w:rsid w:val="00212420"/>
    <w:rsid w:val="002413EE"/>
    <w:rsid w:val="002449F4"/>
    <w:rsid w:val="00257DC9"/>
    <w:rsid w:val="002753EF"/>
    <w:rsid w:val="002A0FBB"/>
    <w:rsid w:val="002A4170"/>
    <w:rsid w:val="002C481A"/>
    <w:rsid w:val="002E0115"/>
    <w:rsid w:val="002E6FD2"/>
    <w:rsid w:val="002F5D2C"/>
    <w:rsid w:val="00314414"/>
    <w:rsid w:val="00317345"/>
    <w:rsid w:val="003C5A74"/>
    <w:rsid w:val="00436F73"/>
    <w:rsid w:val="004428BA"/>
    <w:rsid w:val="0044685D"/>
    <w:rsid w:val="004A17A5"/>
    <w:rsid w:val="004C0335"/>
    <w:rsid w:val="004E0D11"/>
    <w:rsid w:val="004F28EE"/>
    <w:rsid w:val="00531456"/>
    <w:rsid w:val="00586408"/>
    <w:rsid w:val="005A1AB0"/>
    <w:rsid w:val="005A243F"/>
    <w:rsid w:val="005D2B15"/>
    <w:rsid w:val="006231B0"/>
    <w:rsid w:val="0066193A"/>
    <w:rsid w:val="006E26C5"/>
    <w:rsid w:val="007758C3"/>
    <w:rsid w:val="007822BF"/>
    <w:rsid w:val="00820FA7"/>
    <w:rsid w:val="008420EF"/>
    <w:rsid w:val="008E1BC5"/>
    <w:rsid w:val="008F5D61"/>
    <w:rsid w:val="009036DB"/>
    <w:rsid w:val="009561DA"/>
    <w:rsid w:val="00960611"/>
    <w:rsid w:val="009B11DD"/>
    <w:rsid w:val="00A70E99"/>
    <w:rsid w:val="00AB7BB5"/>
    <w:rsid w:val="00B174A8"/>
    <w:rsid w:val="00B808C6"/>
    <w:rsid w:val="00B82485"/>
    <w:rsid w:val="00B839BC"/>
    <w:rsid w:val="00BC52CC"/>
    <w:rsid w:val="00BF5896"/>
    <w:rsid w:val="00C77B06"/>
    <w:rsid w:val="00C97D0F"/>
    <w:rsid w:val="00CB6F6F"/>
    <w:rsid w:val="00CC53EC"/>
    <w:rsid w:val="00D11D7E"/>
    <w:rsid w:val="00D75DE5"/>
    <w:rsid w:val="00F42FB2"/>
    <w:rsid w:val="00F9414B"/>
    <w:rsid w:val="00FA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94DF"/>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 w:type="character" w:styleId="BookTitle">
    <w:name w:val="Book Title"/>
    <w:basedOn w:val="DefaultParagraphFont"/>
    <w:uiPriority w:val="33"/>
    <w:qFormat/>
    <w:rsid w:val="00CB6F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5231">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dessentials.co.uk" TargetMode="External"/><Relationship Id="rId13" Type="http://schemas.openxmlformats.org/officeDocument/2006/relationships/image" Target="media/image40.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pdessentials.co.uk" TargetMode="External"/><Relationship Id="rId12" Type="http://schemas.openxmlformats.org/officeDocument/2006/relationships/image" Target="media/image4.jpeg"/><Relationship Id="rId17" Type="http://schemas.openxmlformats.org/officeDocument/2006/relationships/image" Target="media/image6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0.jpeg"/><Relationship Id="rId10" Type="http://schemas.openxmlformats.org/officeDocument/2006/relationships/image" Target="media/image2.jpg"/><Relationship Id="rId19" Type="http://schemas.openxmlformats.org/officeDocument/2006/relationships/image" Target="media/image70.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Ellingham Show</cp:lastModifiedBy>
  <cp:revision>2</cp:revision>
  <cp:lastPrinted>2017-08-21T11:28:00Z</cp:lastPrinted>
  <dcterms:created xsi:type="dcterms:W3CDTF">2018-03-21T16:12:00Z</dcterms:created>
  <dcterms:modified xsi:type="dcterms:W3CDTF">2018-03-21T16:12:00Z</dcterms:modified>
</cp:coreProperties>
</file>